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toetuse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758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23F33B6C" w14:textId="77777777" w:rsidR="006F0EE5" w:rsidRPr="006F0EE5" w:rsidRDefault="006F0EE5" w:rsidP="006F0EE5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  <w:lang w:eastAsia="et-EE"/>
              </w:rPr>
            </w:pPr>
            <w:r w:rsidRPr="006F0EE5">
              <w:rPr>
                <w:b/>
                <w:bCs/>
                <w:color w:val="000000"/>
                <w:sz w:val="24"/>
                <w:szCs w:val="24"/>
                <w:lang w:eastAsia="et-EE"/>
              </w:rPr>
              <w:t>MTÜ Kolga-Jaani MNS 80159565 </w:t>
            </w:r>
          </w:p>
          <w:p w14:paraId="0BBDE799" w14:textId="77777777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</w:tc>
      </w:tr>
      <w:tr w:rsidR="00640DAE" w:rsidRPr="00FE2E95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FE2E9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71086CD5" w:rsidR="00640DAE" w:rsidRPr="00FE2E95" w:rsidRDefault="008D47C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Viljandi mnt 7 Kolga-Jaani Viljandi vald 70301</w:t>
            </w:r>
          </w:p>
        </w:tc>
      </w:tr>
      <w:tr w:rsidR="00640DAE" w:rsidRPr="00FE2E95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FE2E9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sz w:val="24"/>
                <w:szCs w:val="24"/>
              </w:rPr>
              <w:t>Toetuse saaja a</w:t>
            </w:r>
            <w:r w:rsidR="00640DAE" w:rsidRPr="00FE2E9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3C93F993" w:rsidR="00640DAE" w:rsidRPr="00FE2E95" w:rsidRDefault="008D47C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color w:val="1A1A1A"/>
                <w:sz w:val="24"/>
                <w:szCs w:val="24"/>
                <w:shd w:val="clear" w:color="auto" w:fill="FFFFFF"/>
              </w:rPr>
              <w:t>LHV EE967700771003908700</w:t>
            </w:r>
          </w:p>
        </w:tc>
      </w:tr>
      <w:tr w:rsidR="00640DAE" w:rsidRPr="00FE2E95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FE2E9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sz w:val="24"/>
                <w:szCs w:val="24"/>
              </w:rPr>
              <w:t>Taotletav summa</w:t>
            </w:r>
            <w:r w:rsidR="005E121A" w:rsidRPr="00FE2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5B35C6FA" w:rsidR="00640DAE" w:rsidRPr="00FE2E95" w:rsidRDefault="00A87382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 w:rsidRPr="00FE2E95"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5000.00</w:t>
            </w:r>
          </w:p>
        </w:tc>
      </w:tr>
      <w:tr w:rsidR="00430D0A" w:rsidRPr="00FE2E95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FE2E95" w:rsidRDefault="00430D0A" w:rsidP="007B1FEB">
            <w:pPr>
              <w:rPr>
                <w:sz w:val="24"/>
                <w:szCs w:val="24"/>
              </w:rPr>
            </w:pPr>
            <w:r w:rsidRPr="00FE2E95">
              <w:rPr>
                <w:sz w:val="24"/>
                <w:szCs w:val="24"/>
              </w:rPr>
              <w:t>Toetuse nimetus</w:t>
            </w:r>
            <w:r w:rsidR="009A6805" w:rsidRPr="00FE2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77777777" w:rsidR="00430D0A" w:rsidRPr="00FE2E95" w:rsidRDefault="00430D0A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</w:p>
        </w:tc>
      </w:tr>
      <w:tr w:rsidR="00A8421A" w:rsidRPr="00FE2E95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FE2E95" w:rsidRDefault="00A8421A" w:rsidP="007B1FEB">
            <w:pPr>
              <w:rPr>
                <w:sz w:val="24"/>
                <w:szCs w:val="24"/>
              </w:rPr>
            </w:pPr>
            <w:r w:rsidRPr="00FE2E95">
              <w:rPr>
                <w:sz w:val="24"/>
                <w:szCs w:val="24"/>
              </w:rPr>
              <w:t xml:space="preserve">Taotleja veebileht </w:t>
            </w:r>
            <w:r w:rsidR="00A72E59" w:rsidRPr="00FE2E95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77777777" w:rsidR="00A8421A" w:rsidRPr="00FE2E95" w:rsidRDefault="00A8421A" w:rsidP="007B1FEB">
            <w:pPr>
              <w:rPr>
                <w:i/>
                <w:sz w:val="24"/>
                <w:szCs w:val="24"/>
              </w:rPr>
            </w:pPr>
          </w:p>
        </w:tc>
      </w:tr>
      <w:tr w:rsidR="00640DAE" w:rsidRPr="00FE2E95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FE2E9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sz w:val="24"/>
                <w:szCs w:val="24"/>
              </w:rPr>
              <w:t xml:space="preserve">Allkirjastaja </w:t>
            </w:r>
            <w:r w:rsidR="00640DAE" w:rsidRPr="00FE2E95">
              <w:rPr>
                <w:sz w:val="24"/>
                <w:szCs w:val="24"/>
              </w:rPr>
              <w:t>nimi ja ametikoht</w:t>
            </w:r>
            <w:r w:rsidRPr="00FE2E9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62CBCAF2" w:rsidR="00640DAE" w:rsidRPr="00FE2E95" w:rsidRDefault="00BE298A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Meeri Tatar, 53047663, </w:t>
            </w:r>
            <w:hyperlink r:id="rId7" w:tgtFrame="_blank" w:history="1">
              <w:r w:rsidRPr="00FE2E95">
                <w:rPr>
                  <w:rStyle w:val="Hperlink"/>
                  <w:b/>
                  <w:bCs/>
                  <w:sz w:val="24"/>
                  <w:szCs w:val="24"/>
                  <w:shd w:val="clear" w:color="auto" w:fill="FFFFFF"/>
                </w:rPr>
                <w:t>meeritatar@gmail.com</w:t>
              </w:r>
            </w:hyperlink>
          </w:p>
        </w:tc>
      </w:tr>
      <w:tr w:rsidR="00D066F0" w:rsidRPr="00FE2E95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FE2E95" w:rsidRDefault="00D066F0" w:rsidP="00FA16E1">
            <w:pPr>
              <w:rPr>
                <w:sz w:val="24"/>
                <w:szCs w:val="24"/>
              </w:rPr>
            </w:pPr>
            <w:r w:rsidRPr="00FE2E95">
              <w:rPr>
                <w:sz w:val="24"/>
                <w:szCs w:val="24"/>
              </w:rPr>
              <w:t xml:space="preserve">Projektijuhi nimi ja kontaktandmed (telefon ja </w:t>
            </w:r>
            <w:r w:rsidR="00C5337A" w:rsidRPr="00FE2E95">
              <w:rPr>
                <w:sz w:val="24"/>
                <w:szCs w:val="24"/>
              </w:rPr>
              <w:br/>
            </w:r>
            <w:r w:rsidRPr="00FE2E9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184DDD0B" w14:textId="6C0A56C9" w:rsidR="00D066F0" w:rsidRPr="00FE2E95" w:rsidRDefault="00C83273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Eha Fedorov, 5169128, </w:t>
            </w:r>
            <w:hyperlink r:id="rId8" w:tgtFrame="_blank" w:history="1">
              <w:r w:rsidRPr="00FE2E95">
                <w:rPr>
                  <w:rStyle w:val="Hperlink"/>
                  <w:b/>
                  <w:bCs/>
                  <w:sz w:val="24"/>
                  <w:szCs w:val="24"/>
                  <w:shd w:val="clear" w:color="auto" w:fill="FFFFFF"/>
                </w:rPr>
                <w:t>eha.fedorov@gmail.com</w:t>
              </w:r>
            </w:hyperlink>
          </w:p>
        </w:tc>
      </w:tr>
      <w:tr w:rsidR="00621B0F" w:rsidRPr="00FE2E95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FE2E95" w:rsidRDefault="00D2318B" w:rsidP="00FA16E1">
            <w:pPr>
              <w:rPr>
                <w:sz w:val="24"/>
                <w:szCs w:val="24"/>
              </w:rPr>
            </w:pPr>
            <w:r w:rsidRPr="00FE2E9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74CDF720" w:rsidR="00621B0F" w:rsidRPr="00FE2E95" w:rsidRDefault="007E6843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FE2E95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01.03.2023 </w:t>
            </w:r>
            <w:r w:rsidR="00A969AB" w:rsidRPr="00FE2E95">
              <w:rPr>
                <w:b/>
                <w:bCs/>
                <w:kern w:val="28"/>
                <w:sz w:val="24"/>
                <w:szCs w:val="24"/>
                <w:lang w:val="en-GB"/>
              </w:rPr>
              <w:t>–</w:t>
            </w:r>
            <w:r w:rsidRPr="00FE2E95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r w:rsidR="00A969AB" w:rsidRPr="00FE2E95">
              <w:rPr>
                <w:b/>
                <w:bCs/>
                <w:kern w:val="28"/>
                <w:sz w:val="24"/>
                <w:szCs w:val="24"/>
                <w:lang w:val="en-GB"/>
              </w:rPr>
              <w:t>01.12.2023</w:t>
            </w:r>
          </w:p>
        </w:tc>
      </w:tr>
    </w:tbl>
    <w:p w14:paraId="6A66208F" w14:textId="3A80BC58" w:rsidR="004D4FB7" w:rsidRPr="00FE2E95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19201C43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MTÜ tegevusvaldkonnad on suunatud peamiselt lastele ja noortele, samuti kohalikule</w:t>
            </w:r>
          </w:p>
          <w:p w14:paraId="7FE902D7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kogukonnale ja ka oma liikmete motiveerimisele.</w:t>
            </w:r>
          </w:p>
          <w:p w14:paraId="291EDD68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Projektide kirjutamisega oleme taotlenud vahendeid oma põhikirjaliste eesmärkide</w:t>
            </w:r>
          </w:p>
          <w:p w14:paraId="20209675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elluviimiseks, (milleks on kohaliku kultuurielu mitmekesistamine).</w:t>
            </w:r>
          </w:p>
          <w:p w14:paraId="1D38B869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Meil on head suhted kohalike ettevõtjatega, kes meie tegemisi vastavalt võimalustele</w:t>
            </w:r>
          </w:p>
          <w:p w14:paraId="24074693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meelsasti toetavad.</w:t>
            </w:r>
          </w:p>
          <w:p w14:paraId="462B323E" w14:textId="1DAD46E6" w:rsidR="00406EDF" w:rsidRPr="00E94B23" w:rsidRDefault="00D67B70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Möödunud a</w:t>
            </w:r>
            <w:r w:rsidR="00406EDF" w:rsidRPr="00E94B23">
              <w:rPr>
                <w:b/>
                <w:bCs/>
                <w:noProof/>
                <w:sz w:val="24"/>
                <w:szCs w:val="24"/>
              </w:rPr>
              <w:t>ruandeaastasse jäid järgmised tegemised:</w:t>
            </w:r>
          </w:p>
          <w:p w14:paraId="02336140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vabaõhu kinoseansi korraldamine kogukonnale 19.08.21.</w:t>
            </w:r>
          </w:p>
          <w:p w14:paraId="082676DF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aastavahetuse tähistamine seltsi liikmetega</w:t>
            </w:r>
          </w:p>
          <w:p w14:paraId="46AAF958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projekti Viljandimaa Võõrustab kirjutamine Integratsiooni sihtasutusele veebruaris 22</w:t>
            </w:r>
          </w:p>
          <w:p w14:paraId="282C7582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projekti elluviimisega alustamine alates märtist (lõpuga oktoober 22)</w:t>
            </w:r>
          </w:p>
          <w:p w14:paraId="4CA4D0E5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raha taotlemine ja saamine Eesti Rahvakultuurikeskuselt lastelaagri läbiviimiseks</w:t>
            </w:r>
          </w:p>
          <w:p w14:paraId="69EEC4C5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2 aastase projeti „Pärimuskallakuga laagrid ja tegevuspäevad lastele” esitamine</w:t>
            </w:r>
          </w:p>
          <w:p w14:paraId="07FFA2C5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Võrtsjärve ühendusele.</w:t>
            </w:r>
          </w:p>
          <w:p w14:paraId="751413F0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seltsi koosolek mais 22</w:t>
            </w:r>
          </w:p>
          <w:p w14:paraId="1E4DDD1E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Lastekaitsepäeva korraldamine Kolga-Jaanis 01.06.22, kuhu kaasasime ka Ukraina</w:t>
            </w:r>
          </w:p>
          <w:p w14:paraId="2C28965A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põgenikke koos lastega.</w:t>
            </w:r>
          </w:p>
          <w:p w14:paraId="2C1CB4FE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Pärimuskallakuga 3-päevane laager 30le lapsele juunis 22 Veski talus.</w:t>
            </w:r>
          </w:p>
          <w:p w14:paraId="645833E3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* Piret Pääri ja Kulno Malva muinasjutuõhtu laagrist osavõtnud lastele ja kohalikule</w:t>
            </w:r>
          </w:p>
          <w:p w14:paraId="26CB6D79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kogukonnale juuni 22.</w:t>
            </w:r>
          </w:p>
          <w:p w14:paraId="653384E9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Järgmisesse majandusastasse kandub laagrite ja tegevuspäevade projekt, plaanime</w:t>
            </w:r>
          </w:p>
          <w:p w14:paraId="047EC334" w14:textId="77777777" w:rsidR="00406EDF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jätkata lastekaitsepäeva ja kinoõhtu korraldamisega, 2023 suvel aitame läbi viia</w:t>
            </w:r>
          </w:p>
          <w:p w14:paraId="4FE90EEC" w14:textId="21968952" w:rsidR="00FB1483" w:rsidRPr="00E94B23" w:rsidRDefault="00406EDF" w:rsidP="00406EDF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t>Tänavakunsti festivali Viljandimaal ja pöörame tähelepanu seltsi liikmete koostöö oskuste</w:t>
            </w:r>
            <w:r w:rsidR="00203B32" w:rsidRPr="00E94B2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E94B23">
              <w:rPr>
                <w:b/>
                <w:bCs/>
                <w:noProof/>
                <w:sz w:val="24"/>
                <w:szCs w:val="24"/>
              </w:rPr>
              <w:t>lihvimisele.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1D0DAF14" w14:textId="6D0A9098" w:rsidR="00FB1483" w:rsidRPr="00E94B23" w:rsidRDefault="003C0FC8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E94B23">
              <w:rPr>
                <w:b/>
                <w:bCs/>
                <w:noProof/>
                <w:sz w:val="24"/>
                <w:szCs w:val="24"/>
              </w:rPr>
              <w:lastRenderedPageBreak/>
              <w:t xml:space="preserve">Projekti tulemusena on Kolga-Jaani Kooli õpilastele valminud </w:t>
            </w:r>
            <w:r w:rsidR="00891B65" w:rsidRPr="00E94B23">
              <w:rPr>
                <w:b/>
                <w:bCs/>
                <w:noProof/>
                <w:sz w:val="24"/>
                <w:szCs w:val="24"/>
              </w:rPr>
              <w:t>puhkeala</w:t>
            </w:r>
            <w:r w:rsidR="002D30FE">
              <w:rPr>
                <w:b/>
                <w:bCs/>
                <w:noProof/>
                <w:sz w:val="24"/>
                <w:szCs w:val="24"/>
              </w:rPr>
              <w:t xml:space="preserve"> koolimaja siseruumides</w:t>
            </w:r>
            <w:r w:rsidR="00891B65" w:rsidRPr="00E94B23">
              <w:rPr>
                <w:b/>
                <w:bCs/>
                <w:noProof/>
                <w:sz w:val="24"/>
                <w:szCs w:val="24"/>
              </w:rPr>
              <w:t>. Seda kasutavad</w:t>
            </w:r>
            <w:r w:rsidR="003C5A13" w:rsidRPr="00E94B23">
              <w:rPr>
                <w:b/>
                <w:bCs/>
                <w:noProof/>
                <w:sz w:val="24"/>
                <w:szCs w:val="24"/>
              </w:rPr>
              <w:t xml:space="preserve"> igapäevaselt </w:t>
            </w:r>
            <w:r w:rsidR="006D435B" w:rsidRPr="00E94B23">
              <w:rPr>
                <w:b/>
                <w:bCs/>
                <w:noProof/>
                <w:sz w:val="24"/>
                <w:szCs w:val="24"/>
              </w:rPr>
              <w:t xml:space="preserve">kõikide </w:t>
            </w:r>
            <w:r w:rsidR="00984DE1" w:rsidRPr="00E94B23">
              <w:rPr>
                <w:b/>
                <w:bCs/>
                <w:noProof/>
                <w:sz w:val="24"/>
                <w:szCs w:val="24"/>
              </w:rPr>
              <w:t>kooliastmete</w:t>
            </w:r>
            <w:r w:rsidR="008670D5" w:rsidRPr="00E94B23">
              <w:rPr>
                <w:b/>
                <w:bCs/>
                <w:noProof/>
                <w:sz w:val="24"/>
                <w:szCs w:val="24"/>
              </w:rPr>
              <w:t xml:space="preserve"> õpilased vahetundides ja </w:t>
            </w:r>
            <w:r w:rsidR="009D7A31" w:rsidRPr="00E94B23">
              <w:rPr>
                <w:b/>
                <w:bCs/>
                <w:noProof/>
                <w:sz w:val="24"/>
                <w:szCs w:val="24"/>
              </w:rPr>
              <w:t>pärast tundide lõppu</w:t>
            </w:r>
            <w:r w:rsidR="00171139" w:rsidRPr="00E94B23">
              <w:rPr>
                <w:b/>
                <w:bCs/>
                <w:noProof/>
                <w:sz w:val="24"/>
                <w:szCs w:val="24"/>
              </w:rPr>
              <w:t>.</w:t>
            </w:r>
          </w:p>
          <w:p w14:paraId="2335B174" w14:textId="157DFADD" w:rsidR="000F32C3" w:rsidRPr="00D92B45" w:rsidRDefault="000F32C3" w:rsidP="00640DAE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28553ED4" w:rsidR="00FB1483" w:rsidRPr="00D92B45" w:rsidRDefault="00991231" w:rsidP="00FB148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Oleme täheldanud, et tänapäeval on </w:t>
            </w:r>
            <w:r w:rsidR="00A57D5C">
              <w:rPr>
                <w:b/>
                <w:noProof/>
                <w:sz w:val="24"/>
                <w:szCs w:val="24"/>
              </w:rPr>
              <w:t xml:space="preserve">kooliealistel lastel </w:t>
            </w:r>
            <w:r>
              <w:rPr>
                <w:b/>
                <w:noProof/>
                <w:sz w:val="24"/>
                <w:szCs w:val="24"/>
              </w:rPr>
              <w:t>järjest vähenenud sotsiaalsed oskused</w:t>
            </w:r>
            <w:r w:rsidR="007704B6">
              <w:rPr>
                <w:b/>
                <w:noProof/>
                <w:sz w:val="24"/>
                <w:szCs w:val="24"/>
              </w:rPr>
              <w:t xml:space="preserve">. Vahetu suhtlemine on </w:t>
            </w:r>
            <w:r w:rsidR="00DF32A3">
              <w:rPr>
                <w:b/>
                <w:noProof/>
                <w:sz w:val="24"/>
                <w:szCs w:val="24"/>
              </w:rPr>
              <w:t xml:space="preserve">kadumas ning </w:t>
            </w:r>
            <w:r w:rsidR="00EE2990">
              <w:rPr>
                <w:b/>
                <w:noProof/>
                <w:sz w:val="24"/>
                <w:szCs w:val="24"/>
              </w:rPr>
              <w:t xml:space="preserve">jõuliselt </w:t>
            </w:r>
            <w:r w:rsidR="00DF32A3">
              <w:rPr>
                <w:b/>
                <w:noProof/>
                <w:sz w:val="24"/>
                <w:szCs w:val="24"/>
              </w:rPr>
              <w:t>asendumas erinevate vahendatud suhtlemise kanalitega</w:t>
            </w:r>
            <w:r w:rsidR="00EF04EA">
              <w:rPr>
                <w:b/>
                <w:noProof/>
                <w:sz w:val="24"/>
                <w:szCs w:val="24"/>
              </w:rPr>
              <w:t xml:space="preserve">. </w:t>
            </w:r>
            <w:r w:rsidR="008D1024">
              <w:rPr>
                <w:b/>
                <w:noProof/>
                <w:sz w:val="24"/>
                <w:szCs w:val="24"/>
              </w:rPr>
              <w:t>Mure</w:t>
            </w:r>
            <w:r w:rsidR="00C44E3A">
              <w:rPr>
                <w:b/>
                <w:noProof/>
                <w:sz w:val="24"/>
                <w:szCs w:val="24"/>
              </w:rPr>
              <w:t>ttekitav on see, et õ</w:t>
            </w:r>
            <w:r w:rsidR="002D53A4">
              <w:rPr>
                <w:b/>
                <w:noProof/>
                <w:sz w:val="24"/>
                <w:szCs w:val="24"/>
              </w:rPr>
              <w:t>pilaste omavaheline s</w:t>
            </w:r>
            <w:r w:rsidR="00EF04EA">
              <w:rPr>
                <w:b/>
                <w:noProof/>
                <w:sz w:val="24"/>
                <w:szCs w:val="24"/>
              </w:rPr>
              <w:t xml:space="preserve">ilmast-silma suhtlemine on pigem </w:t>
            </w:r>
            <w:r w:rsidR="002D53A4">
              <w:rPr>
                <w:b/>
                <w:noProof/>
                <w:sz w:val="24"/>
                <w:szCs w:val="24"/>
              </w:rPr>
              <w:t xml:space="preserve">harv. </w:t>
            </w:r>
            <w:r w:rsidR="006D13A9">
              <w:rPr>
                <w:b/>
                <w:noProof/>
                <w:sz w:val="24"/>
                <w:szCs w:val="24"/>
              </w:rPr>
              <w:t xml:space="preserve">Probleemi leevendamiseks </w:t>
            </w:r>
            <w:r w:rsidR="00215ECF">
              <w:rPr>
                <w:b/>
                <w:noProof/>
                <w:sz w:val="24"/>
                <w:szCs w:val="24"/>
              </w:rPr>
              <w:t>soovime rajada koolimaja ruumidesse õpilastele mõeldud atraktiivse puhkenurga, ku</w:t>
            </w:r>
            <w:r w:rsidR="00FA48FD">
              <w:rPr>
                <w:b/>
                <w:noProof/>
                <w:sz w:val="24"/>
                <w:szCs w:val="24"/>
              </w:rPr>
              <w:t xml:space="preserve">hu noored meelsasti </w:t>
            </w:r>
            <w:r w:rsidR="00F2067D">
              <w:rPr>
                <w:b/>
                <w:noProof/>
                <w:sz w:val="24"/>
                <w:szCs w:val="24"/>
              </w:rPr>
              <w:t xml:space="preserve">vaba </w:t>
            </w:r>
            <w:r w:rsidR="00FA48FD">
              <w:rPr>
                <w:b/>
                <w:noProof/>
                <w:sz w:val="24"/>
                <w:szCs w:val="24"/>
              </w:rPr>
              <w:t xml:space="preserve">aega veetma koguneksid. See omakorda loob </w:t>
            </w:r>
            <w:r w:rsidR="00F60CF2">
              <w:rPr>
                <w:b/>
                <w:noProof/>
                <w:sz w:val="24"/>
                <w:szCs w:val="24"/>
              </w:rPr>
              <w:t xml:space="preserve">parema </w:t>
            </w:r>
            <w:r w:rsidR="00FA48FD">
              <w:rPr>
                <w:b/>
                <w:noProof/>
                <w:sz w:val="24"/>
                <w:szCs w:val="24"/>
              </w:rPr>
              <w:t xml:space="preserve">võimaluse </w:t>
            </w:r>
            <w:r w:rsidR="00F60CF2">
              <w:rPr>
                <w:b/>
                <w:noProof/>
                <w:sz w:val="24"/>
                <w:szCs w:val="24"/>
              </w:rPr>
              <w:t>vahetu suhtlemise tekkimiseks</w:t>
            </w:r>
            <w:r w:rsidR="006C34B6">
              <w:rPr>
                <w:b/>
                <w:noProof/>
                <w:sz w:val="24"/>
                <w:szCs w:val="24"/>
              </w:rPr>
              <w:t xml:space="preserve"> ning lõõgastumiseks.</w:t>
            </w:r>
            <w:r w:rsidR="007E5374">
              <w:rPr>
                <w:b/>
                <w:noProof/>
                <w:sz w:val="24"/>
                <w:szCs w:val="24"/>
              </w:rPr>
              <w:t xml:space="preserve"> </w:t>
            </w:r>
            <w:r w:rsidR="00060BB0">
              <w:rPr>
                <w:b/>
                <w:noProof/>
                <w:sz w:val="24"/>
                <w:szCs w:val="24"/>
              </w:rPr>
              <w:t>Ühtlasi</w:t>
            </w:r>
            <w:r w:rsidR="00787494">
              <w:rPr>
                <w:b/>
                <w:noProof/>
                <w:sz w:val="24"/>
                <w:szCs w:val="24"/>
              </w:rPr>
              <w:t xml:space="preserve"> vähendab </w:t>
            </w:r>
            <w:r w:rsidR="00F2067D">
              <w:rPr>
                <w:b/>
                <w:noProof/>
                <w:sz w:val="24"/>
                <w:szCs w:val="24"/>
              </w:rPr>
              <w:t xml:space="preserve">meeldiv </w:t>
            </w:r>
            <w:r w:rsidR="00FC1D80">
              <w:rPr>
                <w:b/>
                <w:noProof/>
                <w:sz w:val="24"/>
                <w:szCs w:val="24"/>
              </w:rPr>
              <w:t>keskkond koolistressi ning seeläbi</w:t>
            </w:r>
            <w:r w:rsidR="000567AE">
              <w:rPr>
                <w:b/>
                <w:noProof/>
                <w:sz w:val="24"/>
                <w:szCs w:val="24"/>
              </w:rPr>
              <w:t xml:space="preserve"> ennetab</w:t>
            </w:r>
            <w:r w:rsidR="00FC1D80">
              <w:rPr>
                <w:b/>
                <w:noProof/>
                <w:sz w:val="24"/>
                <w:szCs w:val="24"/>
              </w:rPr>
              <w:t xml:space="preserve"> ka erinevaid </w:t>
            </w:r>
            <w:r w:rsidR="00D01273">
              <w:rPr>
                <w:b/>
                <w:noProof/>
                <w:sz w:val="24"/>
                <w:szCs w:val="24"/>
              </w:rPr>
              <w:t xml:space="preserve">võimalikke </w:t>
            </w:r>
            <w:r w:rsidR="00FC1D80">
              <w:rPr>
                <w:b/>
                <w:noProof/>
                <w:sz w:val="24"/>
                <w:szCs w:val="24"/>
              </w:rPr>
              <w:t>vaimse tervise probleeme.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BFCC932" w14:textId="08DAD048" w:rsidR="00FB1483" w:rsidRDefault="00FD0B5C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Märts – aprill</w:t>
            </w:r>
            <w:r w:rsidR="004F50F2">
              <w:rPr>
                <w:b/>
                <w:noProof/>
                <w:sz w:val="24"/>
                <w:szCs w:val="24"/>
              </w:rPr>
              <w:t>:</w:t>
            </w:r>
            <w:r w:rsidR="00B826FA">
              <w:rPr>
                <w:b/>
                <w:noProof/>
                <w:sz w:val="24"/>
                <w:szCs w:val="24"/>
              </w:rPr>
              <w:t xml:space="preserve"> sobivate </w:t>
            </w:r>
            <w:r w:rsidR="00637378">
              <w:rPr>
                <w:b/>
                <w:noProof/>
                <w:sz w:val="24"/>
                <w:szCs w:val="24"/>
              </w:rPr>
              <w:t>sisustuslahenduste leidmine ja hinnapakkumiste võtmine</w:t>
            </w:r>
          </w:p>
          <w:p w14:paraId="346C929E" w14:textId="77777777" w:rsidR="00123467" w:rsidRDefault="004F50F2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Mai: </w:t>
            </w:r>
            <w:r w:rsidR="00123467">
              <w:rPr>
                <w:b/>
                <w:noProof/>
                <w:sz w:val="24"/>
                <w:szCs w:val="24"/>
              </w:rPr>
              <w:t>tellimuse vormistamine</w:t>
            </w:r>
          </w:p>
          <w:p w14:paraId="7A2CFAF6" w14:textId="77777777" w:rsidR="004F50F2" w:rsidRDefault="00123467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August -</w:t>
            </w:r>
            <w:r w:rsidR="0011304C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september: </w:t>
            </w:r>
            <w:r w:rsidR="0011304C">
              <w:rPr>
                <w:b/>
                <w:noProof/>
                <w:sz w:val="24"/>
                <w:szCs w:val="24"/>
              </w:rPr>
              <w:t xml:space="preserve">mööbli paigaldamine ja puhkenurga </w:t>
            </w:r>
            <w:r w:rsidR="006A7A47">
              <w:rPr>
                <w:b/>
                <w:noProof/>
                <w:sz w:val="24"/>
                <w:szCs w:val="24"/>
              </w:rPr>
              <w:t>sisustamine ja avamine</w:t>
            </w:r>
          </w:p>
          <w:p w14:paraId="57BD7617" w14:textId="565662C7" w:rsidR="00C326C7" w:rsidRPr="00D92B45" w:rsidRDefault="00FB47F6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November: aruandluse esitamine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05020DA8" w:rsidR="00FB1483" w:rsidRPr="00D92B45" w:rsidRDefault="001237ED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K</w:t>
            </w:r>
            <w:r w:rsidR="00BC3CC9">
              <w:rPr>
                <w:b/>
                <w:noProof/>
                <w:sz w:val="24"/>
                <w:szCs w:val="24"/>
              </w:rPr>
              <w:t>oolinoortel on meeldiv vaba aja veetmise keskkond, mis soodustab vahetu suhtlemis</w:t>
            </w:r>
            <w:r w:rsidR="00DB7019">
              <w:rPr>
                <w:b/>
                <w:noProof/>
                <w:sz w:val="24"/>
                <w:szCs w:val="24"/>
              </w:rPr>
              <w:t xml:space="preserve">e </w:t>
            </w:r>
            <w:r w:rsidR="00244F90">
              <w:rPr>
                <w:b/>
                <w:noProof/>
                <w:sz w:val="24"/>
                <w:szCs w:val="24"/>
              </w:rPr>
              <w:t>taasavastamist.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24C445ED" w:rsidR="00FB1483" w:rsidRDefault="00FB580E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Mööbli</w:t>
            </w:r>
            <w:r w:rsidR="00073566">
              <w:rPr>
                <w:sz w:val="24"/>
                <w:szCs w:val="24"/>
              </w:rPr>
              <w:t xml:space="preserve"> moodulid puhkenurka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22EF4044" w:rsidR="00FB1483" w:rsidRDefault="00EB7858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5000.00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5AD4FE60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6B9827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382F9991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DED62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03DAB77C" w:rsidR="00FB1483" w:rsidRPr="00FB1483" w:rsidRDefault="00EB7858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5000.00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ED9F" w14:textId="77777777" w:rsidR="00D447EF" w:rsidRDefault="00D447EF" w:rsidP="00B868E5">
      <w:r>
        <w:separator/>
      </w:r>
    </w:p>
  </w:endnote>
  <w:endnote w:type="continuationSeparator" w:id="0">
    <w:p w14:paraId="2C22ED8A" w14:textId="77777777" w:rsidR="00D447EF" w:rsidRDefault="00D447EF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E99D" w14:textId="77777777" w:rsidR="00D447EF" w:rsidRDefault="00D447EF" w:rsidP="00B868E5">
      <w:r>
        <w:separator/>
      </w:r>
    </w:p>
  </w:footnote>
  <w:footnote w:type="continuationSeparator" w:id="0">
    <w:p w14:paraId="78777CA3" w14:textId="77777777" w:rsidR="00D447EF" w:rsidRDefault="00D447EF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836154">
    <w:abstractNumId w:val="0"/>
  </w:num>
  <w:num w:numId="2" w16cid:durableId="210437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567AE"/>
    <w:rsid w:val="00060BB0"/>
    <w:rsid w:val="00073566"/>
    <w:rsid w:val="00076380"/>
    <w:rsid w:val="000B2634"/>
    <w:rsid w:val="000F32C3"/>
    <w:rsid w:val="001117B3"/>
    <w:rsid w:val="0011304C"/>
    <w:rsid w:val="00123467"/>
    <w:rsid w:val="001237ED"/>
    <w:rsid w:val="00137B6D"/>
    <w:rsid w:val="00140132"/>
    <w:rsid w:val="00171139"/>
    <w:rsid w:val="00183283"/>
    <w:rsid w:val="001A0ABE"/>
    <w:rsid w:val="001F18C2"/>
    <w:rsid w:val="00203AC9"/>
    <w:rsid w:val="00203B32"/>
    <w:rsid w:val="0021070D"/>
    <w:rsid w:val="00215ECF"/>
    <w:rsid w:val="00231EDB"/>
    <w:rsid w:val="00244F90"/>
    <w:rsid w:val="002659DD"/>
    <w:rsid w:val="00280F3F"/>
    <w:rsid w:val="002A036A"/>
    <w:rsid w:val="002C6391"/>
    <w:rsid w:val="002D2AA8"/>
    <w:rsid w:val="002D30FE"/>
    <w:rsid w:val="002D53A4"/>
    <w:rsid w:val="002E56D3"/>
    <w:rsid w:val="00307012"/>
    <w:rsid w:val="003216BC"/>
    <w:rsid w:val="00324249"/>
    <w:rsid w:val="00346377"/>
    <w:rsid w:val="00353AF6"/>
    <w:rsid w:val="00355ACA"/>
    <w:rsid w:val="00356C59"/>
    <w:rsid w:val="003C0FC8"/>
    <w:rsid w:val="003C5A13"/>
    <w:rsid w:val="003C68A1"/>
    <w:rsid w:val="003D663C"/>
    <w:rsid w:val="003E0218"/>
    <w:rsid w:val="00406EDF"/>
    <w:rsid w:val="00430D0A"/>
    <w:rsid w:val="0045055A"/>
    <w:rsid w:val="004A2E21"/>
    <w:rsid w:val="004A7BFA"/>
    <w:rsid w:val="004D4FB7"/>
    <w:rsid w:val="004F50F2"/>
    <w:rsid w:val="005119E3"/>
    <w:rsid w:val="00514D66"/>
    <w:rsid w:val="00520042"/>
    <w:rsid w:val="00521C25"/>
    <w:rsid w:val="00534EFC"/>
    <w:rsid w:val="00554F48"/>
    <w:rsid w:val="00567ADC"/>
    <w:rsid w:val="00594AA6"/>
    <w:rsid w:val="00595E46"/>
    <w:rsid w:val="005B5076"/>
    <w:rsid w:val="005C3DA5"/>
    <w:rsid w:val="005E121A"/>
    <w:rsid w:val="00621B0F"/>
    <w:rsid w:val="00637378"/>
    <w:rsid w:val="00640DAE"/>
    <w:rsid w:val="00683330"/>
    <w:rsid w:val="00684040"/>
    <w:rsid w:val="00685A2A"/>
    <w:rsid w:val="0069369C"/>
    <w:rsid w:val="006A24AE"/>
    <w:rsid w:val="006A7A47"/>
    <w:rsid w:val="006C1BC6"/>
    <w:rsid w:val="006C34B6"/>
    <w:rsid w:val="006D13A9"/>
    <w:rsid w:val="006D42D4"/>
    <w:rsid w:val="006D435B"/>
    <w:rsid w:val="006E21FF"/>
    <w:rsid w:val="006F0EE5"/>
    <w:rsid w:val="006F5AEB"/>
    <w:rsid w:val="007704B6"/>
    <w:rsid w:val="00785FDD"/>
    <w:rsid w:val="00787494"/>
    <w:rsid w:val="00797090"/>
    <w:rsid w:val="007B1FEB"/>
    <w:rsid w:val="007C2BB2"/>
    <w:rsid w:val="007E5374"/>
    <w:rsid w:val="007E6843"/>
    <w:rsid w:val="007E7EAA"/>
    <w:rsid w:val="00803DFC"/>
    <w:rsid w:val="008434F7"/>
    <w:rsid w:val="00844676"/>
    <w:rsid w:val="00844E65"/>
    <w:rsid w:val="00863B27"/>
    <w:rsid w:val="00866E67"/>
    <w:rsid w:val="008670D5"/>
    <w:rsid w:val="00891B65"/>
    <w:rsid w:val="008B25E4"/>
    <w:rsid w:val="008B66FE"/>
    <w:rsid w:val="008D1024"/>
    <w:rsid w:val="008D192D"/>
    <w:rsid w:val="008D1D48"/>
    <w:rsid w:val="008D47C0"/>
    <w:rsid w:val="008D51AB"/>
    <w:rsid w:val="009051C7"/>
    <w:rsid w:val="0092410D"/>
    <w:rsid w:val="009376B2"/>
    <w:rsid w:val="00961E9B"/>
    <w:rsid w:val="0098455E"/>
    <w:rsid w:val="00984DE1"/>
    <w:rsid w:val="009911A6"/>
    <w:rsid w:val="00991231"/>
    <w:rsid w:val="009A6805"/>
    <w:rsid w:val="009B07A4"/>
    <w:rsid w:val="009B640A"/>
    <w:rsid w:val="009C187F"/>
    <w:rsid w:val="009C4B89"/>
    <w:rsid w:val="009D7A31"/>
    <w:rsid w:val="009E0A8C"/>
    <w:rsid w:val="009E6D92"/>
    <w:rsid w:val="009F7C28"/>
    <w:rsid w:val="00A100AC"/>
    <w:rsid w:val="00A13218"/>
    <w:rsid w:val="00A44970"/>
    <w:rsid w:val="00A47049"/>
    <w:rsid w:val="00A57D5C"/>
    <w:rsid w:val="00A72E59"/>
    <w:rsid w:val="00A82961"/>
    <w:rsid w:val="00A8421A"/>
    <w:rsid w:val="00A87382"/>
    <w:rsid w:val="00A969AB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26FA"/>
    <w:rsid w:val="00B868E5"/>
    <w:rsid w:val="00BB3C78"/>
    <w:rsid w:val="00BB4473"/>
    <w:rsid w:val="00BC3CC9"/>
    <w:rsid w:val="00BD756C"/>
    <w:rsid w:val="00BD775C"/>
    <w:rsid w:val="00BE090E"/>
    <w:rsid w:val="00BE298A"/>
    <w:rsid w:val="00C04A75"/>
    <w:rsid w:val="00C2473D"/>
    <w:rsid w:val="00C301E5"/>
    <w:rsid w:val="00C326C7"/>
    <w:rsid w:val="00C44E3A"/>
    <w:rsid w:val="00C500C2"/>
    <w:rsid w:val="00C5337A"/>
    <w:rsid w:val="00C83273"/>
    <w:rsid w:val="00C849EA"/>
    <w:rsid w:val="00CA2108"/>
    <w:rsid w:val="00CA5B8D"/>
    <w:rsid w:val="00CB7FBA"/>
    <w:rsid w:val="00D01273"/>
    <w:rsid w:val="00D066F0"/>
    <w:rsid w:val="00D16C37"/>
    <w:rsid w:val="00D2318B"/>
    <w:rsid w:val="00D31E98"/>
    <w:rsid w:val="00D447EF"/>
    <w:rsid w:val="00D5358D"/>
    <w:rsid w:val="00D54042"/>
    <w:rsid w:val="00D67B70"/>
    <w:rsid w:val="00D92B45"/>
    <w:rsid w:val="00DA46EB"/>
    <w:rsid w:val="00DB7019"/>
    <w:rsid w:val="00DD56EA"/>
    <w:rsid w:val="00DE7006"/>
    <w:rsid w:val="00DF32A3"/>
    <w:rsid w:val="00E94B23"/>
    <w:rsid w:val="00EA68D2"/>
    <w:rsid w:val="00EB2578"/>
    <w:rsid w:val="00EB7858"/>
    <w:rsid w:val="00EE2990"/>
    <w:rsid w:val="00EF04EA"/>
    <w:rsid w:val="00EF1D6C"/>
    <w:rsid w:val="00F007A2"/>
    <w:rsid w:val="00F2067D"/>
    <w:rsid w:val="00F439D1"/>
    <w:rsid w:val="00F44322"/>
    <w:rsid w:val="00F56CCD"/>
    <w:rsid w:val="00F60CF2"/>
    <w:rsid w:val="00F67E89"/>
    <w:rsid w:val="00F82C52"/>
    <w:rsid w:val="00FA16E1"/>
    <w:rsid w:val="00FA48FD"/>
    <w:rsid w:val="00FB1483"/>
    <w:rsid w:val="00FB47F6"/>
    <w:rsid w:val="00FB580E"/>
    <w:rsid w:val="00FC1D80"/>
    <w:rsid w:val="00FD0B5C"/>
    <w:rsid w:val="00FD5E94"/>
    <w:rsid w:val="00FE2E95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.fedor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eritat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741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Eha Fedorov</cp:lastModifiedBy>
  <cp:revision>70</cp:revision>
  <dcterms:created xsi:type="dcterms:W3CDTF">2023-02-13T08:08:00Z</dcterms:created>
  <dcterms:modified xsi:type="dcterms:W3CDTF">2023-02-15T08:07:00Z</dcterms:modified>
</cp:coreProperties>
</file>